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2526E2" w14:textId="08E112F3" w:rsidR="006C655E" w:rsidRDefault="00300913" w:rsidP="00865918">
      <w:pPr>
        <w:jc w:val="center"/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 wp14:anchorId="3DA0B551" wp14:editId="45731E18">
            <wp:extent cx="4191000" cy="853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 E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C12B6" w14:textId="77777777" w:rsidR="00AD0666" w:rsidRDefault="00AD0666" w:rsidP="00AD0666">
      <w:pPr>
        <w:ind w:firstLine="3402"/>
        <w:jc w:val="center"/>
      </w:pPr>
      <w:r>
        <w:object w:dxaOrig="3660" w:dyaOrig="1233" w14:anchorId="73423B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8pt;height:61.2pt" o:ole="">
            <v:imagedata r:id="rId9" o:title=""/>
          </v:shape>
          <o:OLEObject Type="Embed" ProgID="CorelDraw.Graphic.22" ShapeID="_x0000_i1025" DrawAspect="Content" ObjectID="_1715419514" r:id="rId10"/>
        </w:object>
      </w:r>
    </w:p>
    <w:p w14:paraId="29F18E1D" w14:textId="77777777" w:rsidR="00DA2DE7" w:rsidRDefault="00DA2DE7" w:rsidP="00865918">
      <w:pPr>
        <w:jc w:val="center"/>
      </w:pPr>
    </w:p>
    <w:p w14:paraId="34A0D869" w14:textId="77777777" w:rsidR="00DA2DE7" w:rsidRDefault="00DA2DE7" w:rsidP="00865918">
      <w:pPr>
        <w:jc w:val="center"/>
      </w:pPr>
    </w:p>
    <w:p w14:paraId="37925470" w14:textId="32E5CAC6" w:rsidR="008447CB" w:rsidRDefault="008447CB" w:rsidP="00865918">
      <w:pPr>
        <w:jc w:val="center"/>
      </w:pPr>
      <w:r>
        <w:object w:dxaOrig="2994" w:dyaOrig="528" w14:anchorId="2E81A9F5">
          <v:shape id="_x0000_i1026" type="#_x0000_t75" style="width:149.4pt;height:25.8pt" o:ole="">
            <v:imagedata r:id="rId11" o:title=""/>
          </v:shape>
          <o:OLEObject Type="Embed" ProgID="CorelDraw.Graphic.22" ShapeID="_x0000_i1026" DrawAspect="Content" ObjectID="_1715419515" r:id="rId12"/>
        </w:object>
      </w:r>
    </w:p>
    <w:p w14:paraId="3B7B7321" w14:textId="709E90A5"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14:paraId="0E1FF5EB" w14:textId="51A8EC97" w:rsidR="00DA2DE7" w:rsidRPr="00566A76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 w:rsidR="00792D95">
        <w:rPr>
          <w:b/>
          <w:sz w:val="28"/>
        </w:rPr>
        <w:t>G</w:t>
      </w:r>
      <w:r w:rsidR="00792D95" w:rsidRPr="00792D95">
        <w:rPr>
          <w:b/>
          <w:sz w:val="28"/>
          <w:lang w:val="ru-RU"/>
        </w:rPr>
        <w:t>-</w:t>
      </w:r>
      <w:r w:rsidR="00792D95">
        <w:rPr>
          <w:b/>
          <w:sz w:val="28"/>
        </w:rPr>
        <w:t>CH</w:t>
      </w:r>
      <w:r w:rsidR="00792D95" w:rsidRPr="00792D95">
        <w:rPr>
          <w:b/>
          <w:sz w:val="28"/>
          <w:lang w:val="ru-RU"/>
        </w:rPr>
        <w:t>369</w:t>
      </w:r>
    </w:p>
    <w:p w14:paraId="1CE3EF91" w14:textId="7777777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14:paraId="1D97F7CF" w14:textId="27A5DB82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p w14:paraId="20E2C5DF" w14:textId="77777777" w:rsidR="00A92DB1" w:rsidRPr="00DA2DE7" w:rsidRDefault="00A92DB1" w:rsidP="00865918">
      <w:pPr>
        <w:jc w:val="center"/>
        <w:rPr>
          <w:b/>
          <w:sz w:val="28"/>
          <w:lang w:val="ru-RU"/>
        </w:rPr>
      </w:pPr>
    </w:p>
    <w:tbl>
      <w:tblPr>
        <w:tblStyle w:val="a6"/>
        <w:tblW w:w="7204" w:type="dxa"/>
        <w:tblInd w:w="-289" w:type="dxa"/>
        <w:tblLook w:val="04A0" w:firstRow="1" w:lastRow="0" w:firstColumn="1" w:lastColumn="0" w:noHBand="0" w:noVBand="1"/>
      </w:tblPr>
      <w:tblGrid>
        <w:gridCol w:w="3545"/>
        <w:gridCol w:w="1701"/>
        <w:gridCol w:w="1958"/>
      </w:tblGrid>
      <w:tr w:rsidR="00DA2DE7" w14:paraId="1144D1CE" w14:textId="77777777" w:rsidTr="00DA2DE7">
        <w:tc>
          <w:tcPr>
            <w:tcW w:w="3545" w:type="dxa"/>
          </w:tcPr>
          <w:p w14:paraId="5F20B3CB" w14:textId="4F2A33E3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049E65D7" w14:textId="31C8A098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14:paraId="4BB59C95" w14:textId="764282CE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14:paraId="64F85433" w14:textId="77777777" w:rsidTr="00DA2DE7">
        <w:tc>
          <w:tcPr>
            <w:tcW w:w="3545" w:type="dxa"/>
          </w:tcPr>
          <w:p w14:paraId="62CF72F6" w14:textId="551FDCFF" w:rsidR="00DA2DE7" w:rsidRPr="00792D95" w:rsidRDefault="00792D95" w:rsidP="00865918">
            <w:pPr>
              <w:jc w:val="center"/>
              <w:rPr>
                <w:sz w:val="28"/>
              </w:rPr>
            </w:pPr>
            <w:r w:rsidRPr="00792D95">
              <w:rPr>
                <w:sz w:val="28"/>
              </w:rPr>
              <w:t>Chery Tiggo 8 2019-</w:t>
            </w:r>
          </w:p>
        </w:tc>
        <w:tc>
          <w:tcPr>
            <w:tcW w:w="1701" w:type="dxa"/>
          </w:tcPr>
          <w:p w14:paraId="4B7A35F6" w14:textId="6A6E7807" w:rsidR="00DA2DE7" w:rsidRPr="00792D95" w:rsidRDefault="00DA2DE7" w:rsidP="00865918">
            <w:pPr>
              <w:jc w:val="center"/>
              <w:rPr>
                <w:sz w:val="28"/>
              </w:rPr>
            </w:pPr>
          </w:p>
        </w:tc>
        <w:tc>
          <w:tcPr>
            <w:tcW w:w="1958" w:type="dxa"/>
          </w:tcPr>
          <w:p w14:paraId="2A74FC1B" w14:textId="2AFF8534" w:rsidR="00DA2DE7" w:rsidRPr="00940118" w:rsidRDefault="00A92DB1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  <w:tr w:rsidR="00792D95" w14:paraId="34A0482D" w14:textId="77777777" w:rsidTr="00DA2DE7">
        <w:tc>
          <w:tcPr>
            <w:tcW w:w="3545" w:type="dxa"/>
          </w:tcPr>
          <w:p w14:paraId="60B21FF3" w14:textId="727CBD8E" w:rsidR="00792D95" w:rsidRPr="00A92DB1" w:rsidRDefault="00792D95" w:rsidP="00865918">
            <w:pPr>
              <w:jc w:val="center"/>
              <w:rPr>
                <w:sz w:val="28"/>
                <w:lang w:val="ru-RU"/>
              </w:rPr>
            </w:pPr>
            <w:r w:rsidRPr="00792D95">
              <w:rPr>
                <w:sz w:val="28"/>
              </w:rPr>
              <w:t>Chery Tiggo 8 Pro 2021-</w:t>
            </w:r>
          </w:p>
        </w:tc>
        <w:tc>
          <w:tcPr>
            <w:tcW w:w="1701" w:type="dxa"/>
          </w:tcPr>
          <w:p w14:paraId="2C80A204" w14:textId="77777777" w:rsidR="00792D95" w:rsidRDefault="00792D95" w:rsidP="00865918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958" w:type="dxa"/>
          </w:tcPr>
          <w:p w14:paraId="5DD44D24" w14:textId="17A10418" w:rsidR="00792D95" w:rsidRPr="00792D95" w:rsidRDefault="00792D95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</w:tbl>
    <w:p w14:paraId="6D54F70E" w14:textId="77777777" w:rsidR="00A92DB1" w:rsidRDefault="00A92DB1" w:rsidP="00865918">
      <w:pPr>
        <w:jc w:val="center"/>
        <w:rPr>
          <w:b/>
          <w:sz w:val="28"/>
          <w:lang w:val="ru-RU"/>
        </w:rPr>
      </w:pPr>
    </w:p>
    <w:p w14:paraId="3A502198" w14:textId="77777777"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14:paraId="2F258E19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14:paraId="4EC932AB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14:paraId="168287A6" w14:textId="17A99EF1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14:paraId="7EB87F1D" w14:textId="44DEAD61" w:rsidR="00DA2DE7" w:rsidRDefault="00DA2DE7" w:rsidP="004E415C">
      <w:pPr>
        <w:rPr>
          <w:b/>
          <w:noProof/>
          <w:sz w:val="28"/>
          <w:lang w:val="ru-RU"/>
        </w:rPr>
      </w:pPr>
    </w:p>
    <w:p w14:paraId="2DAE3A0E" w14:textId="1929F45C" w:rsidR="00792D95" w:rsidRPr="008447CB" w:rsidRDefault="00AB2791" w:rsidP="004E415C">
      <w:pPr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lastRenderedPageBreak/>
        <w:drawing>
          <wp:inline distT="0" distB="0" distL="0" distR="0" wp14:anchorId="79901E7F" wp14:editId="70D90865">
            <wp:extent cx="6711633" cy="4642596"/>
            <wp:effectExtent l="571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аспорт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38100" cy="4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5FD54" w14:textId="77777777"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lastRenderedPageBreak/>
        <w:t>Общие положения</w:t>
      </w:r>
    </w:p>
    <w:p w14:paraId="00346306" w14:textId="20CA007A" w:rsidR="00865918" w:rsidRPr="00E06423" w:rsidRDefault="00865918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792D95">
        <w:rPr>
          <w:sz w:val="24"/>
          <w:szCs w:val="24"/>
        </w:rPr>
        <w:t>G</w:t>
      </w:r>
      <w:r w:rsidR="00792D95" w:rsidRPr="00792D95">
        <w:rPr>
          <w:sz w:val="24"/>
          <w:szCs w:val="24"/>
          <w:lang w:val="ru-RU"/>
        </w:rPr>
        <w:t>-</w:t>
      </w:r>
      <w:r w:rsidR="00792D95">
        <w:rPr>
          <w:sz w:val="24"/>
          <w:szCs w:val="24"/>
        </w:rPr>
        <w:t>CH</w:t>
      </w:r>
      <w:r w:rsidR="00792D95" w:rsidRPr="00792D95">
        <w:rPr>
          <w:sz w:val="24"/>
          <w:szCs w:val="24"/>
          <w:lang w:val="ru-RU"/>
        </w:rPr>
        <w:t>369</w:t>
      </w:r>
      <w:r w:rsidR="009C5D8E" w:rsidRPr="00BF1E85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BF1E85">
        <w:rPr>
          <w:sz w:val="24"/>
          <w:szCs w:val="24"/>
          <w:lang w:val="ru-RU"/>
        </w:rPr>
        <w:t xml:space="preserve"> ТСУ устанавливается на автомобил</w:t>
      </w:r>
      <w:r w:rsidR="00A92DB1">
        <w:rPr>
          <w:sz w:val="24"/>
          <w:szCs w:val="24"/>
          <w:lang w:val="ru-RU"/>
        </w:rPr>
        <w:t xml:space="preserve">ь </w:t>
      </w:r>
      <w:r w:rsidR="00792D95" w:rsidRPr="00792D95">
        <w:rPr>
          <w:sz w:val="24"/>
          <w:szCs w:val="24"/>
          <w:lang w:val="ru-RU"/>
        </w:rPr>
        <w:t>Chery Tiggo 8 2019-, Chery Tiggo 8 Pro 2021-</w:t>
      </w:r>
      <w:r w:rsidR="00EF003D">
        <w:rPr>
          <w:sz w:val="24"/>
          <w:szCs w:val="24"/>
          <w:lang w:val="ru-RU"/>
        </w:rPr>
        <w:t xml:space="preserve"> </w:t>
      </w:r>
      <w:r w:rsidR="00EF003D" w:rsidRPr="00BF1E85">
        <w:rPr>
          <w:sz w:val="24"/>
          <w:szCs w:val="24"/>
          <w:lang w:val="ru-RU"/>
        </w:rPr>
        <w:t>г. выпуска</w:t>
      </w:r>
      <w:r w:rsidR="00E06423">
        <w:rPr>
          <w:sz w:val="24"/>
          <w:szCs w:val="24"/>
          <w:lang w:val="ru-RU"/>
        </w:rPr>
        <w:t>.</w:t>
      </w:r>
    </w:p>
    <w:p w14:paraId="6BA81CB6" w14:textId="5F321F74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14:paraId="79B7B920" w14:textId="77777777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14:paraId="28474039" w14:textId="5A8DF828" w:rsidR="000A18A0" w:rsidRDefault="000A18A0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14:paraId="1375F3F8" w14:textId="77777777"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14:paraId="50778AEB" w14:textId="20ED9B3B"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6"/>
        <w:gridCol w:w="3788"/>
        <w:gridCol w:w="2234"/>
      </w:tblGrid>
      <w:tr w:rsidR="00AC4F94" w14:paraId="10ACFEB7" w14:textId="77777777" w:rsidTr="00AC4F94">
        <w:tc>
          <w:tcPr>
            <w:tcW w:w="704" w:type="dxa"/>
          </w:tcPr>
          <w:p w14:paraId="021DC874" w14:textId="1DC799E8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</w:t>
            </w:r>
          </w:p>
        </w:tc>
        <w:tc>
          <w:tcPr>
            <w:tcW w:w="4098" w:type="dxa"/>
          </w:tcPr>
          <w:p w14:paraId="4B9FBDC4" w14:textId="00BBCD8A" w:rsidR="00AC4F94" w:rsidRDefault="00AC4F94" w:rsidP="00AC4F94">
            <w:pPr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14:paraId="4A3FE7D0" w14:textId="78707326" w:rsidR="00AC4F94" w:rsidRDefault="00AC4F94" w:rsidP="00AC4F94">
            <w:pPr>
              <w:jc w:val="right"/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А50-Х</w:t>
            </w:r>
          </w:p>
        </w:tc>
      </w:tr>
      <w:tr w:rsidR="00AC4F94" w14:paraId="2C9EB344" w14:textId="77777777" w:rsidTr="00AC4F94">
        <w:tc>
          <w:tcPr>
            <w:tcW w:w="704" w:type="dxa"/>
          </w:tcPr>
          <w:p w14:paraId="57B47863" w14:textId="21213C16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2.2</w:t>
            </w:r>
          </w:p>
        </w:tc>
        <w:tc>
          <w:tcPr>
            <w:tcW w:w="4098" w:type="dxa"/>
          </w:tcPr>
          <w:p w14:paraId="417B59DD" w14:textId="47CCF078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14:paraId="34333C57" w14:textId="4104244D" w:rsidR="00AC4F94" w:rsidRPr="00AC4F94" w:rsidRDefault="00AC4F94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50</w:t>
            </w:r>
          </w:p>
        </w:tc>
      </w:tr>
      <w:tr w:rsidR="00AC4F94" w14:paraId="0FC35097" w14:textId="77777777" w:rsidTr="00AC4F94">
        <w:tc>
          <w:tcPr>
            <w:tcW w:w="704" w:type="dxa"/>
          </w:tcPr>
          <w:p w14:paraId="5F50137D" w14:textId="3102978F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2.3</w:t>
            </w:r>
          </w:p>
        </w:tc>
        <w:tc>
          <w:tcPr>
            <w:tcW w:w="4098" w:type="dxa"/>
          </w:tcPr>
          <w:p w14:paraId="1E088FCF" w14:textId="6A7E717C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0A18A0">
              <w:rPr>
                <w:sz w:val="28"/>
                <w:lang w:val="ru-RU"/>
              </w:rPr>
              <w:t>олная масса буксируемого прицепа, кг</w:t>
            </w:r>
          </w:p>
        </w:tc>
        <w:tc>
          <w:tcPr>
            <w:tcW w:w="2402" w:type="dxa"/>
          </w:tcPr>
          <w:p w14:paraId="4981B32B" w14:textId="02010252" w:rsidR="00AC4F94" w:rsidRPr="00EF003D" w:rsidRDefault="00792D95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1200</w:t>
            </w:r>
          </w:p>
        </w:tc>
      </w:tr>
      <w:tr w:rsidR="00AC4F94" w14:paraId="090312E3" w14:textId="77777777" w:rsidTr="00AC4F94">
        <w:tc>
          <w:tcPr>
            <w:tcW w:w="704" w:type="dxa"/>
          </w:tcPr>
          <w:p w14:paraId="52F76DC5" w14:textId="14B21F40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2.4</w:t>
            </w:r>
          </w:p>
        </w:tc>
        <w:tc>
          <w:tcPr>
            <w:tcW w:w="4098" w:type="dxa"/>
          </w:tcPr>
          <w:p w14:paraId="793B1241" w14:textId="79338D75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Макс. вертикальная нагрузка на шар,</w:t>
            </w:r>
            <w:r w:rsidRPr="000A18A0">
              <w:rPr>
                <w:sz w:val="28"/>
                <w:lang w:val="ru-RU"/>
              </w:rPr>
              <w:t xml:space="preserve"> кг</w:t>
            </w:r>
          </w:p>
        </w:tc>
        <w:tc>
          <w:tcPr>
            <w:tcW w:w="2402" w:type="dxa"/>
          </w:tcPr>
          <w:p w14:paraId="6A3832D5" w14:textId="3AF422B9" w:rsidR="00AC4F94" w:rsidRPr="00A92DB1" w:rsidRDefault="00792D95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75</w:t>
            </w:r>
          </w:p>
        </w:tc>
      </w:tr>
      <w:tr w:rsidR="00AC4F94" w14:paraId="4009970F" w14:textId="77777777" w:rsidTr="00AC4F94">
        <w:tc>
          <w:tcPr>
            <w:tcW w:w="704" w:type="dxa"/>
          </w:tcPr>
          <w:p w14:paraId="55F84B75" w14:textId="7FEA5E53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2.5</w:t>
            </w:r>
          </w:p>
        </w:tc>
        <w:tc>
          <w:tcPr>
            <w:tcW w:w="4098" w:type="dxa"/>
          </w:tcPr>
          <w:p w14:paraId="31739BCD" w14:textId="1C2F1D84" w:rsidR="00AC4F94" w:rsidRPr="00AC4F94" w:rsidRDefault="00AC4F94" w:rsidP="00AC4F94">
            <w:pPr>
              <w:rPr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14:paraId="3B2CC836" w14:textId="0C83F9C6" w:rsidR="00AC4F94" w:rsidRPr="00AC4F94" w:rsidRDefault="00792D95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15,7</w:t>
            </w:r>
            <w:r w:rsidR="00AC4F94" w:rsidRPr="00184BF1">
              <w:rPr>
                <w:sz w:val="28"/>
                <w:lang w:val="ru-RU"/>
              </w:rPr>
              <w:t>±</w:t>
            </w:r>
            <w:r w:rsidR="00AC4F94">
              <w:rPr>
                <w:sz w:val="28"/>
                <w:lang w:val="ru-RU"/>
              </w:rPr>
              <w:t>0,3</w:t>
            </w:r>
          </w:p>
        </w:tc>
      </w:tr>
    </w:tbl>
    <w:p w14:paraId="2CDC2ECF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1168066D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36A7B315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0B5C3C02" w14:textId="2FAC252C" w:rsidR="00CD5705" w:rsidRPr="00CD5705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lastRenderedPageBreak/>
        <w:t xml:space="preserve">Фаркоп «Гарант» </w:t>
      </w:r>
      <w:r w:rsidR="00792D95">
        <w:rPr>
          <w:b/>
          <w:sz w:val="28"/>
        </w:rPr>
        <w:t>G-CH369</w:t>
      </w:r>
    </w:p>
    <w:p w14:paraId="4A96DD30" w14:textId="46A38CC5"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740" w:type="dxa"/>
        <w:tblLook w:val="04A0" w:firstRow="1" w:lastRow="0" w:firstColumn="1" w:lastColumn="0" w:noHBand="0" w:noVBand="1"/>
      </w:tblPr>
      <w:tblGrid>
        <w:gridCol w:w="1006"/>
        <w:gridCol w:w="4300"/>
        <w:gridCol w:w="1480"/>
      </w:tblGrid>
      <w:tr w:rsidR="00803EC6" w:rsidRPr="00803EC6" w14:paraId="467269C2" w14:textId="77777777" w:rsidTr="00803EC6">
        <w:trPr>
          <w:trHeight w:val="25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4B386" w14:textId="77777777"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1" w:name="RANGE!A1:C1"/>
            <w:r w:rsidRPr="00803EC6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1"/>
          </w:p>
        </w:tc>
        <w:tc>
          <w:tcPr>
            <w:tcW w:w="4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7E362" w14:textId="77777777"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049" w14:textId="77777777"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803EC6" w:rsidRPr="00803EC6" w14:paraId="11016CDC" w14:textId="77777777" w:rsidTr="00803EC6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01E21" w14:textId="77777777"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0ABFB" w14:textId="77777777" w:rsidR="00803EC6" w:rsidRPr="00803EC6" w:rsidRDefault="00803EC6" w:rsidP="00803EC6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2ADC6" w14:textId="77777777" w:rsidR="00803EC6" w:rsidRPr="00803EC6" w:rsidRDefault="00803EC6" w:rsidP="00803EC6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803EC6" w:rsidRPr="00803EC6" w14:paraId="242429D9" w14:textId="77777777" w:rsidTr="00803EC6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9E4FF" w14:textId="77777777"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309DE" w14:textId="77777777" w:rsidR="00803EC6" w:rsidRPr="00803EC6" w:rsidRDefault="00803EC6" w:rsidP="00803EC6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сборный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E4D9B" w14:textId="77777777" w:rsidR="00803EC6" w:rsidRPr="00803EC6" w:rsidRDefault="00803EC6" w:rsidP="00803EC6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803EC6" w:rsidRPr="00803EC6" w14:paraId="5C082B73" w14:textId="77777777" w:rsidTr="00803EC6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62B19" w14:textId="77777777"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01993" w14:textId="77777777" w:rsidR="00803EC6" w:rsidRPr="00803EC6" w:rsidRDefault="00803EC6" w:rsidP="00803EC6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Пластина крепежная в сборе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1FEC9" w14:textId="77777777" w:rsidR="00803EC6" w:rsidRPr="00803EC6" w:rsidRDefault="00803EC6" w:rsidP="00803EC6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803EC6" w:rsidRPr="00803EC6" w14:paraId="49203FBD" w14:textId="77777777" w:rsidTr="00803EC6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7D117" w14:textId="77777777"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D31ED" w14:textId="77777777" w:rsidR="00803EC6" w:rsidRPr="00803EC6" w:rsidRDefault="00803EC6" w:rsidP="00803EC6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13161" w14:textId="77777777" w:rsidR="00803EC6" w:rsidRPr="00803EC6" w:rsidRDefault="00803EC6" w:rsidP="00803EC6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803EC6" w:rsidRPr="00803EC6" w14:paraId="1CC92EE4" w14:textId="77777777" w:rsidTr="00803EC6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A05E8" w14:textId="77777777"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183BA" w14:textId="77777777" w:rsidR="00803EC6" w:rsidRPr="00803EC6" w:rsidRDefault="00803EC6" w:rsidP="00803EC6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М6-6gx20 ГОСТ 7798-70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74685" w14:textId="77777777" w:rsidR="00803EC6" w:rsidRPr="00803EC6" w:rsidRDefault="00803EC6" w:rsidP="00803EC6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803EC6" w:rsidRPr="00803EC6" w14:paraId="2B720290" w14:textId="77777777" w:rsidTr="00803EC6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89ABF" w14:textId="77777777"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57AE2" w14:textId="77777777" w:rsidR="00803EC6" w:rsidRPr="00803EC6" w:rsidRDefault="00803EC6" w:rsidP="00803EC6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М12-6gx40 ГОСТ 7798-70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826B6" w14:textId="77777777" w:rsidR="00803EC6" w:rsidRPr="00803EC6" w:rsidRDefault="00803EC6" w:rsidP="00803EC6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803EC6" w:rsidRPr="00803EC6" w14:paraId="3EFC8131" w14:textId="77777777" w:rsidTr="00803EC6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91E1C" w14:textId="77777777"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5032B" w14:textId="77777777" w:rsidR="00803EC6" w:rsidRPr="00803EC6" w:rsidRDefault="00803EC6" w:rsidP="00803EC6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77125" w14:textId="77777777" w:rsidR="00803EC6" w:rsidRPr="00803EC6" w:rsidRDefault="00803EC6" w:rsidP="00803EC6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803EC6" w:rsidRPr="00803EC6" w14:paraId="726FFDE8" w14:textId="77777777" w:rsidTr="00803EC6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50C17" w14:textId="77777777"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DBFA6" w14:textId="77777777" w:rsidR="00803EC6" w:rsidRPr="00803EC6" w:rsidRDefault="00803EC6" w:rsidP="00803EC6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М6-6H ГОСТ 5915-70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E0F5B" w14:textId="77777777" w:rsidR="00803EC6" w:rsidRPr="00803EC6" w:rsidRDefault="00803EC6" w:rsidP="00803EC6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803EC6" w:rsidRPr="00803EC6" w14:paraId="63590FC5" w14:textId="77777777" w:rsidTr="00803EC6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CA431" w14:textId="77777777"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3CFD4" w14:textId="77777777" w:rsidR="00803EC6" w:rsidRPr="00803EC6" w:rsidRDefault="00803EC6" w:rsidP="00803EC6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8E4A9" w14:textId="77777777" w:rsidR="00803EC6" w:rsidRPr="00803EC6" w:rsidRDefault="00803EC6" w:rsidP="00803EC6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803EC6" w:rsidRPr="00803EC6" w14:paraId="76E0AA44" w14:textId="77777777" w:rsidTr="00803EC6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ED361" w14:textId="77777777"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00FC6" w14:textId="77777777" w:rsidR="00803EC6" w:rsidRPr="00803EC6" w:rsidRDefault="00803EC6" w:rsidP="00803EC6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6Л ГОСТ 6402-70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9E91C" w14:textId="77777777" w:rsidR="00803EC6" w:rsidRPr="00803EC6" w:rsidRDefault="00803EC6" w:rsidP="00803EC6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803EC6" w:rsidRPr="00803EC6" w14:paraId="2A514FF0" w14:textId="77777777" w:rsidTr="00803EC6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0DD67" w14:textId="77777777"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A8511" w14:textId="77777777" w:rsidR="00803EC6" w:rsidRPr="00803EC6" w:rsidRDefault="00803EC6" w:rsidP="00803EC6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FD66A" w14:textId="77777777" w:rsidR="00803EC6" w:rsidRPr="00803EC6" w:rsidRDefault="00803EC6" w:rsidP="00803EC6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</w:tr>
      <w:tr w:rsidR="00803EC6" w:rsidRPr="00803EC6" w14:paraId="1D16D5A9" w14:textId="77777777" w:rsidTr="00803EC6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48335" w14:textId="77777777"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A33A3" w14:textId="77777777" w:rsidR="00803EC6" w:rsidRPr="00803EC6" w:rsidRDefault="00803EC6" w:rsidP="00803EC6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6958-78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BD494" w14:textId="77777777" w:rsidR="00803EC6" w:rsidRPr="00803EC6" w:rsidRDefault="00803EC6" w:rsidP="00803EC6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803EC6" w:rsidRPr="00803EC6" w14:paraId="4A526B90" w14:textId="77777777" w:rsidTr="00803EC6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F6819" w14:textId="77777777"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9474C" w14:textId="77777777" w:rsidR="00803EC6" w:rsidRPr="00803EC6" w:rsidRDefault="00803EC6" w:rsidP="00803EC6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6.37 ГОСТ 6958-78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0FBA2" w14:textId="77777777" w:rsidR="00803EC6" w:rsidRPr="00803EC6" w:rsidRDefault="00803EC6" w:rsidP="00803EC6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803EC6" w:rsidRPr="00803EC6" w14:paraId="773CDAAB" w14:textId="77777777" w:rsidTr="00803EC6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55AF0" w14:textId="77777777"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E8B0C" w14:textId="77777777" w:rsidR="00803EC6" w:rsidRPr="00803EC6" w:rsidRDefault="00803EC6" w:rsidP="00803EC6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90760" w14:textId="77777777" w:rsidR="00803EC6" w:rsidRPr="00803EC6" w:rsidRDefault="00803EC6" w:rsidP="00803EC6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803EC6" w:rsidRPr="00803EC6" w14:paraId="62EC1E37" w14:textId="77777777" w:rsidTr="00803EC6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DC86E" w14:textId="77777777"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F1CF8" w14:textId="77777777" w:rsidR="00803EC6" w:rsidRPr="00803EC6" w:rsidRDefault="00803EC6" w:rsidP="00803EC6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73D6C" w14:textId="77777777" w:rsidR="00803EC6" w:rsidRPr="00803EC6" w:rsidRDefault="00803EC6" w:rsidP="00803EC6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14:paraId="4132834C" w14:textId="77777777" w:rsidR="00F75D13" w:rsidRPr="00940118" w:rsidRDefault="00F75D13" w:rsidP="00066D6A">
      <w:pPr>
        <w:tabs>
          <w:tab w:val="left" w:pos="7938"/>
        </w:tabs>
        <w:ind w:firstLine="426"/>
        <w:rPr>
          <w:b/>
          <w:sz w:val="28"/>
        </w:rPr>
      </w:pPr>
    </w:p>
    <w:p w14:paraId="476714B8" w14:textId="77777777"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14:paraId="5892BCF8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14:paraId="1068660A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4.2 Поврежденный шар сцепной не подлежит ремонту.</w:t>
      </w:r>
    </w:p>
    <w:p w14:paraId="101F4F59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4.3 </w:t>
      </w:r>
      <w:r w:rsidR="00C36179" w:rsidRPr="00793CC6">
        <w:rPr>
          <w:sz w:val="21"/>
          <w:szCs w:val="21"/>
          <w:lang w:val="ru-RU"/>
        </w:rPr>
        <w:t xml:space="preserve">Примерно через 1000 км эксплуатации </w:t>
      </w:r>
      <w:r w:rsidRPr="00793CC6">
        <w:rPr>
          <w:sz w:val="21"/>
          <w:szCs w:val="21"/>
          <w:lang w:val="ru-RU"/>
        </w:rPr>
        <w:t xml:space="preserve">необходимо проверить </w:t>
      </w:r>
      <w:r w:rsidR="00C36179" w:rsidRPr="00793CC6">
        <w:rPr>
          <w:sz w:val="21"/>
          <w:szCs w:val="21"/>
          <w:lang w:val="ru-RU"/>
        </w:rPr>
        <w:t xml:space="preserve">болты крепления </w:t>
      </w:r>
      <w:r w:rsidRPr="00793CC6">
        <w:rPr>
          <w:sz w:val="21"/>
          <w:szCs w:val="21"/>
          <w:lang w:val="ru-RU"/>
        </w:rPr>
        <w:t>шара сцепного</w:t>
      </w:r>
      <w:r w:rsidR="00C36179" w:rsidRPr="00793CC6">
        <w:rPr>
          <w:sz w:val="21"/>
          <w:szCs w:val="21"/>
          <w:lang w:val="ru-RU"/>
        </w:rPr>
        <w:t xml:space="preserve">. </w:t>
      </w:r>
    </w:p>
    <w:p w14:paraId="1C33C846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4.4 </w:t>
      </w:r>
      <w:r w:rsidR="00C36179" w:rsidRPr="00793CC6">
        <w:rPr>
          <w:sz w:val="21"/>
          <w:szCs w:val="21"/>
          <w:lang w:val="ru-RU"/>
        </w:rPr>
        <w:t xml:space="preserve">После установки </w:t>
      </w:r>
      <w:r w:rsidRPr="00793CC6">
        <w:rPr>
          <w:sz w:val="21"/>
          <w:szCs w:val="21"/>
          <w:lang w:val="ru-RU"/>
        </w:rPr>
        <w:t>ТСУ</w:t>
      </w:r>
      <w:r w:rsidR="00C36179" w:rsidRPr="00793CC6">
        <w:rPr>
          <w:sz w:val="21"/>
          <w:szCs w:val="21"/>
          <w:lang w:val="ru-RU"/>
        </w:rPr>
        <w:t xml:space="preserve"> осмотрите</w:t>
      </w:r>
      <w:r w:rsidRPr="00793CC6">
        <w:rPr>
          <w:sz w:val="21"/>
          <w:szCs w:val="21"/>
          <w:lang w:val="ru-RU"/>
        </w:rPr>
        <w:t xml:space="preserve"> его на диагностической станции.</w:t>
      </w:r>
    </w:p>
    <w:p w14:paraId="0996EF16" w14:textId="77777777" w:rsidR="00CA687A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4.5 Не допускается эксплуатация ТСУ и прицепа без установленной страховочной цепи (троса).</w:t>
      </w:r>
    </w:p>
    <w:p w14:paraId="7E5EE7AB" w14:textId="77777777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14:paraId="19EA92AB" w14:textId="77777777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4.7 Рекомендуется производить установку ТСУ квалифицированными специалистами.</w:t>
      </w:r>
    </w:p>
    <w:p w14:paraId="57097439" w14:textId="77777777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4.8 Запрещено буксирование прицепа со скоростью более 90 км/ч.</w:t>
      </w:r>
    </w:p>
    <w:p w14:paraId="20BCA133" w14:textId="785F5D43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4.9 Запрещено буксирование прицепа с полной (максимальной) массой прицепа более </w:t>
      </w:r>
      <w:r w:rsidR="00792D95">
        <w:rPr>
          <w:b/>
          <w:sz w:val="21"/>
          <w:szCs w:val="21"/>
          <w:lang w:val="ru-RU"/>
        </w:rPr>
        <w:t>1200</w:t>
      </w:r>
      <w:r w:rsidRPr="00793CC6">
        <w:rPr>
          <w:sz w:val="21"/>
          <w:szCs w:val="21"/>
          <w:lang w:val="ru-RU"/>
        </w:rPr>
        <w:t xml:space="preserve"> кг.</w:t>
      </w:r>
    </w:p>
    <w:p w14:paraId="7F80E9FB" w14:textId="77777777" w:rsidR="006055E9" w:rsidRPr="00793CC6" w:rsidRDefault="006055E9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lastRenderedPageBreak/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14:paraId="0F9D34D4" w14:textId="39D7BD57" w:rsidR="006055E9" w:rsidRPr="00793CC6" w:rsidRDefault="006055E9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Эти элементы не должны иметь механических повреждений и</w:t>
      </w:r>
      <w:r w:rsidR="00CD5705" w:rsidRPr="00793CC6">
        <w:rPr>
          <w:sz w:val="21"/>
          <w:szCs w:val="21"/>
          <w:lang w:val="ru-RU"/>
        </w:rPr>
        <w:t xml:space="preserve"> </w:t>
      </w:r>
      <w:r w:rsidRPr="00793CC6">
        <w:rPr>
          <w:sz w:val="21"/>
          <w:szCs w:val="21"/>
          <w:lang w:val="ru-RU"/>
        </w:rPr>
        <w:t>коррозии.</w:t>
      </w:r>
    </w:p>
    <w:p w14:paraId="19E769E8" w14:textId="77777777"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14:paraId="43342978" w14:textId="504D4BAB" w:rsidR="006F5BDF" w:rsidRPr="00793CC6" w:rsidRDefault="00792D95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Демонтируйте задний бампер и усилитель бампера (он больше не будет использоваться)</w:t>
      </w:r>
    </w:p>
    <w:p w14:paraId="07ECD217" w14:textId="3F56758C" w:rsidR="006F5BDF" w:rsidRPr="00793CC6" w:rsidRDefault="00792D95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 xml:space="preserve">Установите </w:t>
      </w:r>
      <w:r w:rsidRPr="00792D95">
        <w:rPr>
          <w:sz w:val="21"/>
          <w:szCs w:val="21"/>
          <w:lang w:val="ru-RU"/>
        </w:rPr>
        <w:t>Кронштейн кузова сборный</w:t>
      </w:r>
      <w:r>
        <w:rPr>
          <w:sz w:val="21"/>
          <w:szCs w:val="21"/>
          <w:lang w:val="ru-RU"/>
        </w:rPr>
        <w:t xml:space="preserve"> поз.2 в отверстие </w:t>
      </w:r>
      <w:r w:rsidR="00FC6DB7">
        <w:rPr>
          <w:sz w:val="21"/>
          <w:szCs w:val="21"/>
          <w:lang w:val="ru-RU"/>
        </w:rPr>
        <w:t>и шпильки лонжерона</w:t>
      </w:r>
      <w:r>
        <w:rPr>
          <w:sz w:val="21"/>
          <w:szCs w:val="21"/>
          <w:lang w:val="ru-RU"/>
        </w:rPr>
        <w:t xml:space="preserve"> (см.схему)</w:t>
      </w:r>
      <w:r w:rsidR="00FC6DB7">
        <w:rPr>
          <w:sz w:val="21"/>
          <w:szCs w:val="21"/>
          <w:lang w:val="ru-RU"/>
        </w:rPr>
        <w:t xml:space="preserve"> и </w:t>
      </w:r>
      <w:r>
        <w:rPr>
          <w:sz w:val="21"/>
          <w:szCs w:val="21"/>
          <w:lang w:val="ru-RU"/>
        </w:rPr>
        <w:t xml:space="preserve">закрепите </w:t>
      </w:r>
      <w:r w:rsidR="00FC6DB7">
        <w:rPr>
          <w:sz w:val="21"/>
          <w:szCs w:val="21"/>
          <w:lang w:val="ru-RU"/>
        </w:rPr>
        <w:t xml:space="preserve">с помощью </w:t>
      </w:r>
      <w:r w:rsidR="00FC6DB7" w:rsidRPr="00FC6DB7">
        <w:rPr>
          <w:sz w:val="21"/>
          <w:szCs w:val="21"/>
          <w:lang w:val="ru-RU"/>
        </w:rPr>
        <w:t>Болт</w:t>
      </w:r>
      <w:r w:rsidR="00FC6DB7">
        <w:rPr>
          <w:sz w:val="21"/>
          <w:szCs w:val="21"/>
          <w:lang w:val="ru-RU"/>
        </w:rPr>
        <w:t>ов</w:t>
      </w:r>
      <w:r w:rsidR="00FC6DB7" w:rsidRPr="00FC6DB7">
        <w:rPr>
          <w:sz w:val="21"/>
          <w:szCs w:val="21"/>
          <w:lang w:val="ru-RU"/>
        </w:rPr>
        <w:t xml:space="preserve"> М12x40</w:t>
      </w:r>
      <w:r w:rsidR="00FC6DB7">
        <w:rPr>
          <w:sz w:val="21"/>
          <w:szCs w:val="21"/>
          <w:lang w:val="ru-RU"/>
        </w:rPr>
        <w:t xml:space="preserve"> поз.</w:t>
      </w:r>
      <w:r w:rsidR="00803EC6">
        <w:rPr>
          <w:sz w:val="21"/>
          <w:szCs w:val="21"/>
          <w:lang w:val="ru-RU"/>
        </w:rPr>
        <w:t>10</w:t>
      </w:r>
      <w:r w:rsidR="00FC6DB7">
        <w:rPr>
          <w:sz w:val="21"/>
          <w:szCs w:val="21"/>
          <w:lang w:val="ru-RU"/>
        </w:rPr>
        <w:t xml:space="preserve"> и </w:t>
      </w:r>
      <w:r w:rsidR="00FC6DB7" w:rsidRPr="00FC6DB7">
        <w:rPr>
          <w:sz w:val="21"/>
          <w:szCs w:val="21"/>
          <w:lang w:val="ru-RU"/>
        </w:rPr>
        <w:t>Пластин</w:t>
      </w:r>
      <w:r w:rsidR="00FC6DB7">
        <w:rPr>
          <w:sz w:val="21"/>
          <w:szCs w:val="21"/>
          <w:lang w:val="ru-RU"/>
        </w:rPr>
        <w:t>ы</w:t>
      </w:r>
      <w:r w:rsidR="00FC6DB7" w:rsidRPr="00FC6DB7">
        <w:rPr>
          <w:sz w:val="21"/>
          <w:szCs w:val="21"/>
          <w:lang w:val="ru-RU"/>
        </w:rPr>
        <w:t xml:space="preserve"> крепежн</w:t>
      </w:r>
      <w:r w:rsidR="00FC6DB7">
        <w:rPr>
          <w:sz w:val="21"/>
          <w:szCs w:val="21"/>
          <w:lang w:val="ru-RU"/>
        </w:rPr>
        <w:t>ой</w:t>
      </w:r>
      <w:r w:rsidR="00FC6DB7" w:rsidRPr="00FC6DB7">
        <w:rPr>
          <w:sz w:val="21"/>
          <w:szCs w:val="21"/>
          <w:lang w:val="ru-RU"/>
        </w:rPr>
        <w:t xml:space="preserve"> в сборе</w:t>
      </w:r>
      <w:r w:rsidR="00FC6DB7">
        <w:rPr>
          <w:sz w:val="21"/>
          <w:szCs w:val="21"/>
          <w:lang w:val="ru-RU"/>
        </w:rPr>
        <w:t xml:space="preserve"> поз.3 (без окончательной затяжки)</w:t>
      </w:r>
    </w:p>
    <w:p w14:paraId="2593682D" w14:textId="7AFC5A6F" w:rsidR="006F5BDF" w:rsidRDefault="00FC6DB7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 xml:space="preserve">Повторите установку </w:t>
      </w:r>
      <w:r w:rsidRPr="00792D95">
        <w:rPr>
          <w:sz w:val="21"/>
          <w:szCs w:val="21"/>
          <w:lang w:val="ru-RU"/>
        </w:rPr>
        <w:t>Кронштейн</w:t>
      </w:r>
      <w:r>
        <w:rPr>
          <w:sz w:val="21"/>
          <w:szCs w:val="21"/>
          <w:lang w:val="ru-RU"/>
        </w:rPr>
        <w:t>а</w:t>
      </w:r>
      <w:r w:rsidRPr="00792D95">
        <w:rPr>
          <w:sz w:val="21"/>
          <w:szCs w:val="21"/>
          <w:lang w:val="ru-RU"/>
        </w:rPr>
        <w:t xml:space="preserve"> кузова </w:t>
      </w:r>
      <w:r>
        <w:rPr>
          <w:sz w:val="21"/>
          <w:szCs w:val="21"/>
          <w:lang w:val="ru-RU"/>
        </w:rPr>
        <w:t>поз.2 с противоположной стороны.</w:t>
      </w:r>
    </w:p>
    <w:p w14:paraId="3E263E6C" w14:textId="5A417B4E" w:rsidR="00FC6DB7" w:rsidRDefault="00FC6DB7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 xml:space="preserve">Установите Балку в сборе поз.1 и закрепите к </w:t>
      </w:r>
      <w:r w:rsidRPr="00FC6DB7">
        <w:rPr>
          <w:sz w:val="21"/>
          <w:szCs w:val="21"/>
          <w:lang w:val="ru-RU"/>
        </w:rPr>
        <w:t>Кронштейн</w:t>
      </w:r>
      <w:r>
        <w:rPr>
          <w:sz w:val="21"/>
          <w:szCs w:val="21"/>
          <w:lang w:val="ru-RU"/>
        </w:rPr>
        <w:t>у</w:t>
      </w:r>
      <w:r w:rsidRPr="00FC6DB7">
        <w:rPr>
          <w:sz w:val="21"/>
          <w:szCs w:val="21"/>
          <w:lang w:val="ru-RU"/>
        </w:rPr>
        <w:t xml:space="preserve"> кузова сборн</w:t>
      </w:r>
      <w:r>
        <w:rPr>
          <w:sz w:val="21"/>
          <w:szCs w:val="21"/>
          <w:lang w:val="ru-RU"/>
        </w:rPr>
        <w:t xml:space="preserve">ому поз.2 с помощью </w:t>
      </w:r>
      <w:r w:rsidRPr="00FC6DB7">
        <w:rPr>
          <w:sz w:val="21"/>
          <w:szCs w:val="21"/>
          <w:lang w:val="ru-RU"/>
        </w:rPr>
        <w:t>Болт</w:t>
      </w:r>
      <w:r>
        <w:rPr>
          <w:sz w:val="21"/>
          <w:szCs w:val="21"/>
          <w:lang w:val="ru-RU"/>
        </w:rPr>
        <w:t>ов</w:t>
      </w:r>
      <w:r w:rsidRPr="00FC6DB7">
        <w:rPr>
          <w:sz w:val="21"/>
          <w:szCs w:val="21"/>
          <w:lang w:val="ru-RU"/>
        </w:rPr>
        <w:t xml:space="preserve"> М12x40</w:t>
      </w:r>
      <w:r>
        <w:rPr>
          <w:sz w:val="21"/>
          <w:szCs w:val="21"/>
          <w:lang w:val="ru-RU"/>
        </w:rPr>
        <w:t xml:space="preserve"> поз.</w:t>
      </w:r>
      <w:r w:rsidR="00803EC6">
        <w:rPr>
          <w:sz w:val="21"/>
          <w:szCs w:val="21"/>
          <w:lang w:val="ru-RU"/>
        </w:rPr>
        <w:t>10</w:t>
      </w:r>
      <w:r>
        <w:rPr>
          <w:sz w:val="21"/>
          <w:szCs w:val="21"/>
          <w:lang w:val="ru-RU"/>
        </w:rPr>
        <w:t>.</w:t>
      </w:r>
    </w:p>
    <w:p w14:paraId="7B0C4A92" w14:textId="3F0B33F5" w:rsidR="00FC6DB7" w:rsidRDefault="00FC6DB7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 xml:space="preserve">Закрепить </w:t>
      </w:r>
      <w:r w:rsidRPr="00792D95">
        <w:rPr>
          <w:sz w:val="21"/>
          <w:szCs w:val="21"/>
          <w:lang w:val="ru-RU"/>
        </w:rPr>
        <w:t>Кронштейн кузова сборный</w:t>
      </w:r>
      <w:r>
        <w:rPr>
          <w:sz w:val="21"/>
          <w:szCs w:val="21"/>
          <w:lang w:val="ru-RU"/>
        </w:rPr>
        <w:t xml:space="preserve"> поз.2 к лонжерону с помощью гаек, которые остались при демонтаже </w:t>
      </w:r>
      <w:r w:rsidR="00AB2791">
        <w:rPr>
          <w:sz w:val="21"/>
          <w:szCs w:val="21"/>
          <w:lang w:val="ru-RU"/>
        </w:rPr>
        <w:t>усилителя бампера.</w:t>
      </w:r>
    </w:p>
    <w:p w14:paraId="2977D5D0" w14:textId="77777777" w:rsidR="00AB2791" w:rsidRPr="00954671" w:rsidRDefault="00AB2791" w:rsidP="00AB2791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Затяните все болты в соответствии с установленным моментом затяжки - см. таблицу ниже.</w:t>
      </w:r>
    </w:p>
    <w:p w14:paraId="2BD51AF4" w14:textId="436FF5F3" w:rsidR="00AB2791" w:rsidRDefault="00AB2791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 xml:space="preserve">Установите бампер в обратном порядке. В нижней части закрепите бампер к пластинам ТСУ с помощью </w:t>
      </w:r>
      <w:r w:rsidR="00803EC6" w:rsidRPr="00803EC6">
        <w:rPr>
          <w:sz w:val="21"/>
          <w:szCs w:val="21"/>
          <w:lang w:val="ru-RU"/>
        </w:rPr>
        <w:t>Болт</w:t>
      </w:r>
      <w:r w:rsidR="00803EC6">
        <w:rPr>
          <w:sz w:val="21"/>
          <w:szCs w:val="21"/>
          <w:lang w:val="ru-RU"/>
        </w:rPr>
        <w:t>ов</w:t>
      </w:r>
      <w:r w:rsidR="00803EC6" w:rsidRPr="00803EC6">
        <w:rPr>
          <w:sz w:val="21"/>
          <w:szCs w:val="21"/>
          <w:lang w:val="ru-RU"/>
        </w:rPr>
        <w:t xml:space="preserve"> М6x20</w:t>
      </w:r>
      <w:r w:rsidR="00803EC6">
        <w:rPr>
          <w:sz w:val="21"/>
          <w:szCs w:val="21"/>
          <w:lang w:val="ru-RU"/>
        </w:rPr>
        <w:t xml:space="preserve"> поз.9.</w:t>
      </w:r>
    </w:p>
    <w:p w14:paraId="44D4541C" w14:textId="3405144E" w:rsidR="00FD470E" w:rsidRDefault="00FD470E" w:rsidP="00FD470E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Закрепите Шар сцепной поз.</w:t>
      </w:r>
      <w:r w:rsidR="00803EC6">
        <w:rPr>
          <w:sz w:val="21"/>
          <w:szCs w:val="21"/>
          <w:lang w:val="ru-RU"/>
        </w:rPr>
        <w:t>21</w:t>
      </w:r>
      <w:r w:rsidRPr="00793CC6">
        <w:rPr>
          <w:sz w:val="21"/>
          <w:szCs w:val="21"/>
          <w:lang w:val="ru-RU"/>
        </w:rPr>
        <w:t xml:space="preserve"> и Крепление вилки поз</w:t>
      </w:r>
      <w:r w:rsidR="00636AA3">
        <w:rPr>
          <w:sz w:val="21"/>
          <w:szCs w:val="21"/>
          <w:lang w:val="ru-RU"/>
        </w:rPr>
        <w:t>.</w:t>
      </w:r>
      <w:r w:rsidR="00803EC6">
        <w:rPr>
          <w:sz w:val="21"/>
          <w:szCs w:val="21"/>
          <w:lang w:val="ru-RU"/>
        </w:rPr>
        <w:t>6</w:t>
      </w:r>
      <w:r w:rsidRPr="00793CC6">
        <w:rPr>
          <w:sz w:val="21"/>
          <w:szCs w:val="21"/>
          <w:lang w:val="ru-RU"/>
        </w:rPr>
        <w:t xml:space="preserve"> к Балке в сборе поз.1 с помощью Болтов М12х75 поз.</w:t>
      </w:r>
      <w:r w:rsidR="00862E1C">
        <w:rPr>
          <w:sz w:val="21"/>
          <w:szCs w:val="21"/>
          <w:lang w:val="ru-RU"/>
        </w:rPr>
        <w:t>1</w:t>
      </w:r>
      <w:r w:rsidR="00803EC6">
        <w:rPr>
          <w:sz w:val="21"/>
          <w:szCs w:val="21"/>
          <w:lang w:val="ru-RU"/>
        </w:rPr>
        <w:t>1</w:t>
      </w:r>
      <w:r w:rsidRPr="00793CC6">
        <w:rPr>
          <w:sz w:val="21"/>
          <w:szCs w:val="21"/>
          <w:lang w:val="ru-RU"/>
        </w:rPr>
        <w:t>.</w:t>
      </w:r>
    </w:p>
    <w:p w14:paraId="73E7BD7D" w14:textId="04CB9B08" w:rsidR="00525A2F" w:rsidRPr="00793CC6" w:rsidRDefault="00D358EA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Присоедините электропроводку.</w:t>
      </w:r>
    </w:p>
    <w:p w14:paraId="120731A4" w14:textId="77777777" w:rsidR="00E06423" w:rsidRPr="00BF1E85" w:rsidRDefault="00E06423" w:rsidP="00E06423">
      <w:pPr>
        <w:pStyle w:val="a5"/>
        <w:spacing w:after="0"/>
        <w:ind w:left="0"/>
        <w:rPr>
          <w:sz w:val="24"/>
          <w:szCs w:val="24"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08"/>
        <w:gridCol w:w="1619"/>
        <w:gridCol w:w="1709"/>
        <w:gridCol w:w="1672"/>
      </w:tblGrid>
      <w:tr w:rsidR="00CF29A5" w:rsidRPr="00792D95" w14:paraId="441521CA" w14:textId="77777777" w:rsidTr="00CF29A5">
        <w:tc>
          <w:tcPr>
            <w:tcW w:w="9912" w:type="dxa"/>
            <w:gridSpan w:val="4"/>
          </w:tcPr>
          <w:p w14:paraId="1C5D5867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Моменты затяжки болтов и гаек, Нм</w:t>
            </w:r>
          </w:p>
        </w:tc>
      </w:tr>
      <w:tr w:rsidR="00CF29A5" w:rsidRPr="00FD470E" w14:paraId="44527C4B" w14:textId="77777777" w:rsidTr="00CF29A5">
        <w:tc>
          <w:tcPr>
            <w:tcW w:w="2478" w:type="dxa"/>
          </w:tcPr>
          <w:p w14:paraId="79BE08F6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М8</w:t>
            </w:r>
          </w:p>
        </w:tc>
        <w:tc>
          <w:tcPr>
            <w:tcW w:w="2478" w:type="dxa"/>
          </w:tcPr>
          <w:p w14:paraId="0A6AC99F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25</w:t>
            </w:r>
          </w:p>
        </w:tc>
        <w:tc>
          <w:tcPr>
            <w:tcW w:w="2478" w:type="dxa"/>
          </w:tcPr>
          <w:p w14:paraId="3DC57CCD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М14</w:t>
            </w:r>
          </w:p>
        </w:tc>
        <w:tc>
          <w:tcPr>
            <w:tcW w:w="2478" w:type="dxa"/>
          </w:tcPr>
          <w:p w14:paraId="5C51AC79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135</w:t>
            </w:r>
          </w:p>
        </w:tc>
      </w:tr>
      <w:tr w:rsidR="00CF29A5" w:rsidRPr="00FD470E" w14:paraId="5E4E5B40" w14:textId="77777777" w:rsidTr="00CF29A5">
        <w:tc>
          <w:tcPr>
            <w:tcW w:w="2478" w:type="dxa"/>
          </w:tcPr>
          <w:p w14:paraId="2B771706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М10</w:t>
            </w:r>
          </w:p>
        </w:tc>
        <w:tc>
          <w:tcPr>
            <w:tcW w:w="2478" w:type="dxa"/>
          </w:tcPr>
          <w:p w14:paraId="12BB097D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55</w:t>
            </w:r>
          </w:p>
        </w:tc>
        <w:tc>
          <w:tcPr>
            <w:tcW w:w="2478" w:type="dxa"/>
          </w:tcPr>
          <w:p w14:paraId="2C67BEC1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М16</w:t>
            </w:r>
          </w:p>
        </w:tc>
        <w:tc>
          <w:tcPr>
            <w:tcW w:w="2478" w:type="dxa"/>
          </w:tcPr>
          <w:p w14:paraId="230DAA63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195</w:t>
            </w:r>
          </w:p>
        </w:tc>
      </w:tr>
      <w:tr w:rsidR="00CF29A5" w:rsidRPr="00FD470E" w14:paraId="4F55EDE0" w14:textId="77777777" w:rsidTr="00CF29A5">
        <w:tc>
          <w:tcPr>
            <w:tcW w:w="2478" w:type="dxa"/>
          </w:tcPr>
          <w:p w14:paraId="7F0F846E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М12</w:t>
            </w:r>
          </w:p>
        </w:tc>
        <w:tc>
          <w:tcPr>
            <w:tcW w:w="2478" w:type="dxa"/>
          </w:tcPr>
          <w:p w14:paraId="11587C88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85</w:t>
            </w:r>
          </w:p>
        </w:tc>
        <w:tc>
          <w:tcPr>
            <w:tcW w:w="2478" w:type="dxa"/>
          </w:tcPr>
          <w:p w14:paraId="0AAE1798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</w:p>
        </w:tc>
        <w:tc>
          <w:tcPr>
            <w:tcW w:w="2478" w:type="dxa"/>
          </w:tcPr>
          <w:p w14:paraId="53CBDFCF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</w:p>
        </w:tc>
      </w:tr>
    </w:tbl>
    <w:p w14:paraId="62986995" w14:textId="77777777" w:rsidR="00FD470E" w:rsidRPr="00CF29A5" w:rsidRDefault="00FD470E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6F0FC373" w14:textId="77777777"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14:paraId="4AC9F5D5" w14:textId="256F0D26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1. Производитель обязуется заменить неисправный товар в течение </w:t>
      </w:r>
      <w:r w:rsidR="00766AA4" w:rsidRPr="00793CC6">
        <w:rPr>
          <w:sz w:val="21"/>
          <w:szCs w:val="21"/>
          <w:lang w:val="ru-RU"/>
        </w:rPr>
        <w:t>24</w:t>
      </w:r>
      <w:r w:rsidRPr="00793CC6">
        <w:rPr>
          <w:sz w:val="21"/>
          <w:szCs w:val="21"/>
          <w:lang w:val="ru-RU"/>
        </w:rPr>
        <w:t xml:space="preserve"> месяцев с даты покупки</w:t>
      </w:r>
      <w:r w:rsidR="00066D6A" w:rsidRPr="00793CC6">
        <w:rPr>
          <w:sz w:val="21"/>
          <w:szCs w:val="21"/>
          <w:lang w:val="ru-RU"/>
        </w:rPr>
        <w:t>.</w:t>
      </w:r>
    </w:p>
    <w:p w14:paraId="40E8CB50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14:paraId="3DCC9B39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3. Шаровая сцепка не подлежит гарантийным претензиям:</w:t>
      </w:r>
    </w:p>
    <w:p w14:paraId="6D6BA768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lastRenderedPageBreak/>
        <w:t>а) если повреждение произошло в результате аварии</w:t>
      </w:r>
    </w:p>
    <w:p w14:paraId="5602287B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б) в результате несоблюдения принципов правильной эксплуатации и технического обслуживания</w:t>
      </w:r>
    </w:p>
    <w:p w14:paraId="2BD7DF83" w14:textId="77777777" w:rsidR="006055E9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 ТСУ не п</w:t>
      </w:r>
      <w:r w:rsidR="006055E9" w:rsidRPr="00793CC6">
        <w:rPr>
          <w:sz w:val="21"/>
          <w:szCs w:val="21"/>
          <w:lang w:val="ru-RU"/>
        </w:rPr>
        <w:t>одлежит гарантийным претензиям:</w:t>
      </w:r>
    </w:p>
    <w:p w14:paraId="13A65C7D" w14:textId="00FA249C" w:rsidR="00CF29A5" w:rsidRPr="00793CC6" w:rsidRDefault="006055E9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а) </w:t>
      </w:r>
      <w:r w:rsidR="00CF29A5" w:rsidRPr="00793CC6">
        <w:rPr>
          <w:sz w:val="21"/>
          <w:szCs w:val="21"/>
          <w:lang w:val="ru-RU"/>
        </w:rPr>
        <w:t>если в паспорте не содержится дат</w:t>
      </w:r>
      <w:r w:rsidR="00134F8C" w:rsidRPr="00793CC6">
        <w:rPr>
          <w:sz w:val="21"/>
          <w:szCs w:val="21"/>
          <w:lang w:val="ru-RU"/>
        </w:rPr>
        <w:t>а</w:t>
      </w:r>
      <w:r w:rsidR="00CF29A5" w:rsidRPr="00793CC6">
        <w:rPr>
          <w:sz w:val="21"/>
          <w:szCs w:val="21"/>
          <w:lang w:val="ru-RU"/>
        </w:rPr>
        <w:t xml:space="preserve"> продажи, штамп магазина или </w:t>
      </w:r>
      <w:r w:rsidR="00134F8C" w:rsidRPr="00793CC6">
        <w:rPr>
          <w:sz w:val="21"/>
          <w:szCs w:val="21"/>
          <w:lang w:val="ru-RU"/>
        </w:rPr>
        <w:t>ОТК завода-производителя,</w:t>
      </w:r>
      <w:r w:rsidR="00CF29A5" w:rsidRPr="00793CC6">
        <w:rPr>
          <w:sz w:val="21"/>
          <w:szCs w:val="21"/>
          <w:lang w:val="ru-RU"/>
        </w:rPr>
        <w:t xml:space="preserve"> который может служить основанием для рекламации.</w:t>
      </w:r>
    </w:p>
    <w:p w14:paraId="7036EE37" w14:textId="0C35BD5E" w:rsidR="00CF29A5" w:rsidRPr="00793CC6" w:rsidRDefault="006055E9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б) в</w:t>
      </w:r>
      <w:r w:rsidR="00CF29A5" w:rsidRPr="00793CC6">
        <w:rPr>
          <w:sz w:val="21"/>
          <w:szCs w:val="21"/>
          <w:lang w:val="ru-RU"/>
        </w:rPr>
        <w:t xml:space="preserve"> результате неправильной установки </w:t>
      </w:r>
      <w:r w:rsidRPr="00793CC6">
        <w:rPr>
          <w:sz w:val="21"/>
          <w:szCs w:val="21"/>
          <w:lang w:val="ru-RU"/>
        </w:rPr>
        <w:t>ТСУ</w:t>
      </w:r>
      <w:r w:rsidR="00CF29A5" w:rsidRPr="00793CC6">
        <w:rPr>
          <w:sz w:val="21"/>
          <w:szCs w:val="21"/>
          <w:lang w:val="ru-RU"/>
        </w:rPr>
        <w:t>.</w:t>
      </w:r>
    </w:p>
    <w:p w14:paraId="5EEC9854" w14:textId="371AFD30" w:rsidR="00E06423" w:rsidRDefault="00E06423" w:rsidP="00E06423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в) если были использованы болты и гайки с классом прочности ниже 8.8.</w:t>
      </w:r>
    </w:p>
    <w:p w14:paraId="216FF913" w14:textId="77777777" w:rsidR="00390AEC" w:rsidRPr="00793CC6" w:rsidRDefault="00390AEC" w:rsidP="00E06423">
      <w:pPr>
        <w:tabs>
          <w:tab w:val="left" w:pos="7938"/>
        </w:tabs>
        <w:spacing w:after="0"/>
        <w:rPr>
          <w:sz w:val="21"/>
          <w:szCs w:val="21"/>
          <w:lang w:val="ru-RU"/>
        </w:rPr>
      </w:pPr>
    </w:p>
    <w:p w14:paraId="51D3B7E5" w14:textId="77777777"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14:paraId="0B81B68F" w14:textId="3745DBD7" w:rsidR="00134F8C" w:rsidRPr="00793CC6" w:rsidRDefault="006055E9" w:rsidP="00BF1E85">
      <w:pPr>
        <w:tabs>
          <w:tab w:val="left" w:pos="7938"/>
        </w:tabs>
        <w:ind w:firstLine="426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066D6A" w14:paraId="09E3B8E6" w14:textId="77777777" w:rsidTr="00A05AF8">
        <w:trPr>
          <w:trHeight w:val="1004"/>
        </w:trPr>
        <w:tc>
          <w:tcPr>
            <w:tcW w:w="3686" w:type="dxa"/>
          </w:tcPr>
          <w:p w14:paraId="59F5B582" w14:textId="77777777"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ВЫПУСКА _____________</w:t>
            </w:r>
          </w:p>
          <w:p w14:paraId="42412B0C" w14:textId="77777777" w:rsidR="00066D6A" w:rsidRDefault="00066D6A" w:rsidP="00170E34">
            <w:pPr>
              <w:pStyle w:val="a5"/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14:paraId="50EC3E9B" w14:textId="77777777"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ПРОДАЖИ _____________</w:t>
            </w:r>
          </w:p>
          <w:p w14:paraId="122AAAB6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066D6A" w14:paraId="300ABF43" w14:textId="77777777" w:rsidTr="00566A76">
        <w:trPr>
          <w:trHeight w:val="897"/>
        </w:trPr>
        <w:tc>
          <w:tcPr>
            <w:tcW w:w="3686" w:type="dxa"/>
          </w:tcPr>
          <w:p w14:paraId="00390C8D" w14:textId="77777777"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ОТК</w:t>
            </w:r>
          </w:p>
          <w:p w14:paraId="27A32B28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14:paraId="39BB5E45" w14:textId="77777777"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МАГАЗИНА</w:t>
            </w:r>
          </w:p>
          <w:p w14:paraId="641C62E4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315809" w14:paraId="77F53524" w14:textId="1DF241C0" w:rsidTr="00A05AF8">
        <w:trPr>
          <w:trHeight w:val="1125"/>
        </w:trPr>
        <w:tc>
          <w:tcPr>
            <w:tcW w:w="3686" w:type="dxa"/>
          </w:tcPr>
          <w:p w14:paraId="7F8A4E92" w14:textId="77777777" w:rsidR="00315809" w:rsidRPr="00134F8C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8"/>
                <w:lang w:val="ru-RU"/>
              </w:rPr>
            </w:pPr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  <w:tc>
          <w:tcPr>
            <w:tcW w:w="3544" w:type="dxa"/>
          </w:tcPr>
          <w:p w14:paraId="71D11732" w14:textId="61413311" w:rsidR="00315809" w:rsidRDefault="00315809" w:rsidP="00315809"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</w:tr>
      <w:tr w:rsidR="00315809" w14:paraId="6CB6FD8F" w14:textId="1D50ED51" w:rsidTr="00566A76">
        <w:trPr>
          <w:trHeight w:val="992"/>
        </w:trPr>
        <w:tc>
          <w:tcPr>
            <w:tcW w:w="3686" w:type="dxa"/>
          </w:tcPr>
          <w:p w14:paraId="15049AE5" w14:textId="77777777" w:rsidR="00315809" w:rsidRPr="00134F8C" w:rsidRDefault="00315809" w:rsidP="00315809">
            <w:pPr>
              <w:tabs>
                <w:tab w:val="left" w:pos="793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14:paraId="44AD039C" w14:textId="3C704094" w:rsidR="00315809" w:rsidRDefault="00315809" w:rsidP="00315809">
            <w:r>
              <w:rPr>
                <w:sz w:val="28"/>
                <w:lang w:val="ru-RU"/>
              </w:rPr>
              <w:t>ШТАМП СЕРВИСНОГО ЦЕНТРА</w:t>
            </w:r>
          </w:p>
        </w:tc>
      </w:tr>
    </w:tbl>
    <w:p w14:paraId="3CE52129" w14:textId="1381ACF5"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 w:eastAsia="ru-RU"/>
        </w:rPr>
        <w:lastRenderedPageBreak/>
        <w:drawing>
          <wp:inline distT="0" distB="0" distL="0" distR="0" wp14:anchorId="70D4DC23" wp14:editId="1498E4F2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0701" w14:textId="1A88B1A4"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lastRenderedPageBreak/>
        <w:drawing>
          <wp:inline distT="0" distB="0" distL="0" distR="0" wp14:anchorId="091392B5" wp14:editId="4B52AB7C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8E59F" wp14:editId="1748A597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0318A4A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sectPr w:rsidR="006055E9" w:rsidRPr="006055E9" w:rsidSect="00933978"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D4C803" w14:textId="77777777" w:rsidR="004E5A5C" w:rsidRDefault="004E5A5C" w:rsidP="00766AA4">
      <w:pPr>
        <w:spacing w:after="0" w:line="240" w:lineRule="auto"/>
      </w:pPr>
      <w:r>
        <w:separator/>
      </w:r>
    </w:p>
  </w:endnote>
  <w:endnote w:type="continuationSeparator" w:id="0">
    <w:p w14:paraId="582F6362" w14:textId="77777777" w:rsidR="004E5A5C" w:rsidRDefault="004E5A5C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BFDCB0" w14:textId="77777777" w:rsidR="004E5A5C" w:rsidRDefault="004E5A5C" w:rsidP="00766AA4">
      <w:pPr>
        <w:spacing w:after="0" w:line="240" w:lineRule="auto"/>
      </w:pPr>
      <w:r>
        <w:separator/>
      </w:r>
    </w:p>
  </w:footnote>
  <w:footnote w:type="continuationSeparator" w:id="0">
    <w:p w14:paraId="493D85F6" w14:textId="77777777" w:rsidR="004E5A5C" w:rsidRDefault="004E5A5C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918"/>
    <w:rsid w:val="00001170"/>
    <w:rsid w:val="00066D6A"/>
    <w:rsid w:val="000A0482"/>
    <w:rsid w:val="000A18A0"/>
    <w:rsid w:val="000C1C67"/>
    <w:rsid w:val="001145E0"/>
    <w:rsid w:val="00134F8C"/>
    <w:rsid w:val="00166E1E"/>
    <w:rsid w:val="00184BF1"/>
    <w:rsid w:val="001C123E"/>
    <w:rsid w:val="002759E2"/>
    <w:rsid w:val="002F28C4"/>
    <w:rsid w:val="00300913"/>
    <w:rsid w:val="00315809"/>
    <w:rsid w:val="00372851"/>
    <w:rsid w:val="00390AEC"/>
    <w:rsid w:val="003A7529"/>
    <w:rsid w:val="003D0D77"/>
    <w:rsid w:val="00417D9C"/>
    <w:rsid w:val="00435E96"/>
    <w:rsid w:val="004645DD"/>
    <w:rsid w:val="00470B98"/>
    <w:rsid w:val="004C302E"/>
    <w:rsid w:val="004C7D50"/>
    <w:rsid w:val="004E415C"/>
    <w:rsid w:val="004E5A5C"/>
    <w:rsid w:val="004F45A4"/>
    <w:rsid w:val="00525A2F"/>
    <w:rsid w:val="00566A76"/>
    <w:rsid w:val="005E0072"/>
    <w:rsid w:val="006055E9"/>
    <w:rsid w:val="00636AA3"/>
    <w:rsid w:val="006A411F"/>
    <w:rsid w:val="006A4F37"/>
    <w:rsid w:val="006B7C2F"/>
    <w:rsid w:val="006C655E"/>
    <w:rsid w:val="006F03F4"/>
    <w:rsid w:val="006F5BDF"/>
    <w:rsid w:val="00766AA4"/>
    <w:rsid w:val="00792D95"/>
    <w:rsid w:val="00793CC6"/>
    <w:rsid w:val="00803EC6"/>
    <w:rsid w:val="00814393"/>
    <w:rsid w:val="008447CB"/>
    <w:rsid w:val="00862E1C"/>
    <w:rsid w:val="00865918"/>
    <w:rsid w:val="008C2E3B"/>
    <w:rsid w:val="008C3412"/>
    <w:rsid w:val="00923B52"/>
    <w:rsid w:val="00933978"/>
    <w:rsid w:val="00940118"/>
    <w:rsid w:val="00954671"/>
    <w:rsid w:val="00962173"/>
    <w:rsid w:val="009C1D42"/>
    <w:rsid w:val="009C5D8E"/>
    <w:rsid w:val="009F785E"/>
    <w:rsid w:val="00A05AF8"/>
    <w:rsid w:val="00A25111"/>
    <w:rsid w:val="00A83987"/>
    <w:rsid w:val="00A92DB1"/>
    <w:rsid w:val="00AB2791"/>
    <w:rsid w:val="00AC4F94"/>
    <w:rsid w:val="00AD0666"/>
    <w:rsid w:val="00BA6A7D"/>
    <w:rsid w:val="00BC39B8"/>
    <w:rsid w:val="00BF1E85"/>
    <w:rsid w:val="00C36179"/>
    <w:rsid w:val="00C50F9F"/>
    <w:rsid w:val="00C64450"/>
    <w:rsid w:val="00C83115"/>
    <w:rsid w:val="00C870DA"/>
    <w:rsid w:val="00CA687A"/>
    <w:rsid w:val="00CD0180"/>
    <w:rsid w:val="00CD5705"/>
    <w:rsid w:val="00CE6D0B"/>
    <w:rsid w:val="00CF29A5"/>
    <w:rsid w:val="00D26C1D"/>
    <w:rsid w:val="00D358EA"/>
    <w:rsid w:val="00D754A3"/>
    <w:rsid w:val="00D8309C"/>
    <w:rsid w:val="00D869A7"/>
    <w:rsid w:val="00DA2DE7"/>
    <w:rsid w:val="00DB73A5"/>
    <w:rsid w:val="00DF1F1E"/>
    <w:rsid w:val="00E06423"/>
    <w:rsid w:val="00EC7EF1"/>
    <w:rsid w:val="00ED0AA7"/>
    <w:rsid w:val="00EF003D"/>
    <w:rsid w:val="00EF2F39"/>
    <w:rsid w:val="00F358DD"/>
    <w:rsid w:val="00F43083"/>
    <w:rsid w:val="00F75D13"/>
    <w:rsid w:val="00F7662B"/>
    <w:rsid w:val="00FC6DB7"/>
    <w:rsid w:val="00FD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4018"/>
  <w15:chartTrackingRefBased/>
  <w15:docId w15:val="{B81F4DFC-AD67-4100-8651-585BB64D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4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9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51A4B-1B48-4B26-AE23-946A656AF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750</Words>
  <Characters>4280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kan08</cp:lastModifiedBy>
  <cp:revision>2</cp:revision>
  <cp:lastPrinted>2021-10-04T11:35:00Z</cp:lastPrinted>
  <dcterms:created xsi:type="dcterms:W3CDTF">2022-05-30T09:39:00Z</dcterms:created>
  <dcterms:modified xsi:type="dcterms:W3CDTF">2022-05-30T09:39:00Z</dcterms:modified>
</cp:coreProperties>
</file>